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8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7"/>
        <w:gridCol w:w="1045"/>
        <w:gridCol w:w="4536"/>
      </w:tblGrid>
      <w:tr w:rsidR="0059338D">
        <w:trPr>
          <w:trHeight w:hRule="exact" w:val="3498"/>
        </w:trPr>
        <w:tc>
          <w:tcPr>
            <w:tcW w:w="4397" w:type="dxa"/>
          </w:tcPr>
          <w:p w:rsidR="0059338D" w:rsidRDefault="0059338D">
            <w:pPr>
              <w:jc w:val="center"/>
              <w:rPr>
                <w:b/>
                <w:color w:val="0D0D0D" w:themeColor="text1" w:themeTint="F2"/>
                <w:sz w:val="32"/>
              </w:rPr>
            </w:pPr>
          </w:p>
          <w:p w:rsidR="0059338D" w:rsidRDefault="00E22E9E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АДМИНИСТРАЦИЯ</w:t>
            </w:r>
          </w:p>
          <w:p w:rsidR="004722C8" w:rsidRDefault="00E22E9E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МУНИЦИПАЛЬНОГО ОБРАЗОВАНИЯ</w:t>
            </w:r>
          </w:p>
          <w:p w:rsidR="004722C8" w:rsidRDefault="006D3EB7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ШЕСТАКОВСКИЙ</w:t>
            </w:r>
            <w:r w:rsidR="004722C8">
              <w:rPr>
                <w:color w:val="0D0D0D" w:themeColor="text1" w:themeTint="F2"/>
                <w:sz w:val="22"/>
                <w:szCs w:val="22"/>
              </w:rPr>
              <w:t xml:space="preserve"> СЕЛЬСОВЕТ</w:t>
            </w:r>
          </w:p>
          <w:p w:rsidR="0059338D" w:rsidRDefault="00E22E9E">
            <w:pPr>
              <w:pStyle w:val="a4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ТАШЛИНСК</w:t>
            </w:r>
            <w:r w:rsidR="004722C8">
              <w:rPr>
                <w:color w:val="0D0D0D" w:themeColor="text1" w:themeTint="F2"/>
                <w:sz w:val="22"/>
                <w:szCs w:val="22"/>
              </w:rPr>
              <w:t>ОГО</w:t>
            </w:r>
            <w:r>
              <w:rPr>
                <w:color w:val="0D0D0D" w:themeColor="text1" w:themeTint="F2"/>
                <w:sz w:val="22"/>
                <w:szCs w:val="22"/>
              </w:rPr>
              <w:t>РАЙОН</w:t>
            </w:r>
            <w:r w:rsidR="004722C8">
              <w:rPr>
                <w:color w:val="0D0D0D" w:themeColor="text1" w:themeTint="F2"/>
                <w:sz w:val="22"/>
                <w:szCs w:val="22"/>
              </w:rPr>
              <w:t>А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  ОРЕНБУРГСКОЙ ОБЛАСТИ</w:t>
            </w:r>
          </w:p>
          <w:p w:rsidR="0059338D" w:rsidRDefault="0059338D">
            <w:pPr>
              <w:pStyle w:val="a4"/>
              <w:rPr>
                <w:color w:val="0D0D0D" w:themeColor="text1" w:themeTint="F2"/>
                <w:sz w:val="20"/>
              </w:rPr>
            </w:pPr>
          </w:p>
          <w:p w:rsidR="0059338D" w:rsidRDefault="00E22E9E">
            <w:pPr>
              <w:pStyle w:val="a4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 О С Т А Н О В Л Е Н И Е</w:t>
            </w: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Default="0059338D">
            <w:pPr>
              <w:jc w:val="center"/>
              <w:rPr>
                <w:color w:val="0D0D0D" w:themeColor="text1" w:themeTint="F2"/>
                <w:sz w:val="2"/>
              </w:rPr>
            </w:pPr>
          </w:p>
          <w:p w:rsidR="0059338D" w:rsidRPr="007A41D8" w:rsidRDefault="0054250E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23.12.2022    №   80</w:t>
            </w:r>
            <w:r w:rsidR="007A41D8" w:rsidRPr="007A41D8">
              <w:rPr>
                <w:b/>
                <w:color w:val="0D0D0D" w:themeColor="text1" w:themeTint="F2"/>
                <w:sz w:val="28"/>
                <w:szCs w:val="28"/>
              </w:rPr>
              <w:t>-п</w:t>
            </w:r>
          </w:p>
          <w:p w:rsidR="0059338D" w:rsidRDefault="00E22E9E" w:rsidP="004722C8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с.</w:t>
            </w:r>
            <w:r w:rsidR="006D3EB7">
              <w:rPr>
                <w:b/>
                <w:color w:val="0D0D0D" w:themeColor="text1" w:themeTint="F2"/>
                <w:sz w:val="24"/>
                <w:szCs w:val="24"/>
              </w:rPr>
              <w:t>Шестаковка</w:t>
            </w:r>
          </w:p>
        </w:tc>
        <w:tc>
          <w:tcPr>
            <w:tcW w:w="1045" w:type="dxa"/>
          </w:tcPr>
          <w:p w:rsidR="0059338D" w:rsidRDefault="0059338D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59338D" w:rsidRDefault="0059338D">
            <w:pPr>
              <w:pStyle w:val="4"/>
              <w:rPr>
                <w:color w:val="0D0D0D" w:themeColor="text1" w:themeTint="F2"/>
              </w:rPr>
            </w:pPr>
          </w:p>
          <w:p w:rsidR="0059338D" w:rsidRDefault="0059338D">
            <w:pPr>
              <w:ind w:firstLine="213"/>
              <w:rPr>
                <w:color w:val="0D0D0D" w:themeColor="text1" w:themeTint="F2"/>
                <w:sz w:val="28"/>
              </w:rPr>
            </w:pPr>
          </w:p>
          <w:p w:rsidR="0059338D" w:rsidRDefault="0059338D">
            <w:pPr>
              <w:ind w:left="215" w:right="354"/>
              <w:jc w:val="both"/>
              <w:rPr>
                <w:color w:val="0D0D0D" w:themeColor="text1" w:themeTint="F2"/>
                <w:sz w:val="28"/>
              </w:rPr>
            </w:pPr>
          </w:p>
        </w:tc>
      </w:tr>
      <w:tr w:rsidR="0059338D">
        <w:trPr>
          <w:trHeight w:val="757"/>
        </w:trPr>
        <w:tc>
          <w:tcPr>
            <w:tcW w:w="4397" w:type="dxa"/>
          </w:tcPr>
          <w:p w:rsidR="0059338D" w:rsidRDefault="00567100" w:rsidP="004722C8">
            <w:pPr>
              <w:spacing w:after="160" w:line="259" w:lineRule="auto"/>
              <w:jc w:val="both"/>
              <w:rPr>
                <w:snapToGrid w:val="0"/>
                <w:color w:val="0D0D0D" w:themeColor="text1" w:themeTint="F2"/>
                <w:sz w:val="24"/>
                <w:szCs w:val="24"/>
              </w:rPr>
            </w:pPr>
            <w:r w:rsidRPr="00567100"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5" o:spid="_x0000_s1031" style="position:absolute;left:0;text-align:left;z-index:251663360;visibility:visible;mso-position-horizontal-relative:text;mso-position-vertical-relative:text" from="201.6pt,-.05pt" to="21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" strokeweight=".5pt">
                  <v:stroke startarrowwidth="narrow" startarrowlength="short" endarrowwidth="narrow" endarrowlength="short"/>
                </v:line>
              </w:pict>
            </w:r>
            <w:r w:rsidR="004722C8">
              <w:rPr>
                <w:snapToGrid w:val="0"/>
                <w:color w:val="0D0D0D" w:themeColor="text1" w:themeTint="F2"/>
                <w:sz w:val="24"/>
                <w:szCs w:val="24"/>
              </w:rPr>
              <w:t>Об утверждении плана–</w:t>
            </w:r>
            <w:r w:rsidR="00E22E9E">
              <w:rPr>
                <w:snapToGrid w:val="0"/>
                <w:color w:val="0D0D0D" w:themeColor="text1" w:themeTint="F2"/>
                <w:sz w:val="24"/>
                <w:szCs w:val="24"/>
              </w:rPr>
              <w:t>графика муниципальных закуп</w:t>
            </w:r>
            <w:r w:rsidR="004722C8">
              <w:rPr>
                <w:snapToGrid w:val="0"/>
                <w:color w:val="0D0D0D" w:themeColor="text1" w:themeTint="F2"/>
                <w:sz w:val="24"/>
                <w:szCs w:val="24"/>
              </w:rPr>
              <w:t>ок товаров, работ, услуг на</w:t>
            </w:r>
            <w:r w:rsidR="0054250E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2023</w:t>
            </w:r>
            <w:r w:rsidR="00E22E9E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финансовый год и на плановый период 202</w:t>
            </w:r>
            <w:r w:rsidR="0054250E">
              <w:rPr>
                <w:snapToGrid w:val="0"/>
                <w:color w:val="0D0D0D" w:themeColor="text1" w:themeTint="F2"/>
                <w:sz w:val="24"/>
                <w:szCs w:val="24"/>
              </w:rPr>
              <w:t>4</w:t>
            </w:r>
            <w:r w:rsidR="00E22E9E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и 202</w:t>
            </w:r>
            <w:r w:rsidR="0054250E">
              <w:rPr>
                <w:snapToGrid w:val="0"/>
                <w:color w:val="0D0D0D" w:themeColor="text1" w:themeTint="F2"/>
                <w:sz w:val="24"/>
                <w:szCs w:val="24"/>
              </w:rPr>
              <w:t>5</w:t>
            </w:r>
            <w:r w:rsidR="00E22E9E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годов </w:t>
            </w:r>
            <w:r>
              <w:rPr>
                <w:noProof/>
                <w:color w:val="0D0D0D" w:themeColor="text1" w:themeTint="F2"/>
                <w:sz w:val="24"/>
                <w:szCs w:val="24"/>
              </w:rPr>
              <w:pict>
                <v:line id="Прямая соединительная линия 4" o:spid="_x0000_s1030" style="position:absolute;left:0;text-align:left;z-index:251660288;visibility:visible;mso-position-horizontal-relative:text;mso-position-vertical-relative:text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APa6RPPAgAA/AUAAA4AAAAAAAAAAAAAAAAALgIAAGRycy9lMm9Eb2MueG1s&#10;UEsBAi0AFAAGAAgAAAAhAFq5gcXbAAAABQEAAA8AAAAAAAAAAAAAAAAAKQUAAGRycy9kb3ducmV2&#10;LnhtbFBLBQYAAAAABAAEAPMAAAAxBgAAAAA=&#10;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0D0D0D" w:themeColor="text1" w:themeTint="F2"/>
                <w:sz w:val="24"/>
                <w:szCs w:val="24"/>
              </w:rPr>
              <w:pict>
                <v:line id="Прямая соединительная линия 3" o:spid="_x0000_s1029" style="position:absolute;left:0;text-align:left;z-index:251661312;visibility:visible;mso-position-horizontal-relative:text;mso-position-vertical-relative:text" from="1.3pt,0" to="15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0D0D0D" w:themeColor="text1" w:themeTint="F2"/>
                <w:sz w:val="24"/>
                <w:szCs w:val="24"/>
              </w:rPr>
              <w:pict>
                <v:line id="Прямая соединительная линия 2" o:spid="_x0000_s1028" style="position:absolute;left:0;text-align:left;z-index:251662336;visibility:visible;mso-position-horizontal-relative:text;mso-position-vertical-relative:text" from="1.3pt,0" to="1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" o:allowincell="f" strokeweight=".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0D0D0D" w:themeColor="text1" w:themeTint="F2"/>
                <w:sz w:val="24"/>
                <w:szCs w:val="24"/>
              </w:rPr>
              <w:pict>
                <v:line id="Прямая соединительная линия 1" o:spid="_x0000_s1027" style="position:absolute;left:0;text-align:left;z-index:251659264;visibility:visible;mso-position-horizontal-relative:text;mso-position-vertical-relative:text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045" w:type="dxa"/>
          </w:tcPr>
          <w:p w:rsidR="0059338D" w:rsidRDefault="00567100">
            <w:pPr>
              <w:rPr>
                <w:color w:val="0D0D0D" w:themeColor="text1" w:themeTint="F2"/>
                <w:sz w:val="28"/>
              </w:rPr>
            </w:pPr>
            <w:r w:rsidRPr="00567100">
              <w:rPr>
                <w:noProof/>
                <w:color w:val="0D0D0D" w:themeColor="text1" w:themeTint="F2"/>
                <w:sz w:val="28"/>
                <w:szCs w:val="28"/>
              </w:rPr>
              <w:pict>
                <v:line id="Прямая соединительная линия 6" o:spid="_x0000_s1026" style="position:absolute;z-index:251664384;visibility:visible;mso-position-horizontal-relative:text;mso-position-vertical-relative:text" from="-3.85pt,-.05pt" to="-3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" strokeweight=".5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4536" w:type="dxa"/>
          </w:tcPr>
          <w:p w:rsidR="0059338D" w:rsidRDefault="0059338D">
            <w:pPr>
              <w:rPr>
                <w:color w:val="0D0D0D" w:themeColor="text1" w:themeTint="F2"/>
                <w:sz w:val="28"/>
              </w:rPr>
            </w:pPr>
          </w:p>
        </w:tc>
      </w:tr>
    </w:tbl>
    <w:p w:rsidR="0059338D" w:rsidRDefault="0059338D">
      <w:pPr>
        <w:rPr>
          <w:color w:val="0D0D0D" w:themeColor="text1" w:themeTint="F2"/>
          <w:sz w:val="28"/>
          <w:szCs w:val="28"/>
        </w:rPr>
      </w:pPr>
    </w:p>
    <w:p w:rsidR="005B3416" w:rsidRDefault="005B3416" w:rsidP="005B3416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>В соответствии с Федеральным законом  от 05.04.2013 № 44-ФЗ  «О контрактной системе в сфере закупок товаров, работ, услуг для обеспечения государственных и муниципальных нужд»:</w:t>
      </w:r>
    </w:p>
    <w:p w:rsidR="005B3416" w:rsidRDefault="005B3416" w:rsidP="005B3416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 1. Утвердить план-график </w:t>
      </w:r>
      <w:r w:rsidRPr="004F019B">
        <w:rPr>
          <w:rFonts w:ascii="Times New Roman" w:hAnsi="Times New Roman"/>
          <w:color w:val="0D0D0D" w:themeColor="text1" w:themeTint="F2"/>
          <w:sz w:val="28"/>
        </w:rPr>
        <w:t>закуп</w:t>
      </w:r>
      <w:r w:rsidR="0054250E">
        <w:rPr>
          <w:rFonts w:ascii="Times New Roman" w:hAnsi="Times New Roman"/>
          <w:color w:val="0D0D0D" w:themeColor="text1" w:themeTint="F2"/>
          <w:sz w:val="28"/>
        </w:rPr>
        <w:t>ок товаров, работ, услуг на 2023</w:t>
      </w:r>
      <w:r w:rsidRPr="004F019B">
        <w:rPr>
          <w:rFonts w:ascii="Times New Roman" w:hAnsi="Times New Roman"/>
          <w:color w:val="0D0D0D" w:themeColor="text1" w:themeTint="F2"/>
          <w:sz w:val="28"/>
        </w:rPr>
        <w:t xml:space="preserve"> финансовый год</w:t>
      </w:r>
      <w:r w:rsidR="0054250E">
        <w:rPr>
          <w:rFonts w:ascii="Times New Roman" w:hAnsi="Times New Roman"/>
          <w:color w:val="0D0D0D" w:themeColor="text1" w:themeTint="F2"/>
          <w:sz w:val="28"/>
        </w:rPr>
        <w:t>и на плановый период 2024 и 2025</w:t>
      </w:r>
      <w:r w:rsidRPr="004F019B">
        <w:rPr>
          <w:rFonts w:ascii="Times New Roman" w:hAnsi="Times New Roman"/>
          <w:color w:val="0D0D0D" w:themeColor="text1" w:themeTint="F2"/>
          <w:sz w:val="28"/>
        </w:rPr>
        <w:t xml:space="preserve"> годов</w:t>
      </w:r>
      <w:r>
        <w:rPr>
          <w:rFonts w:ascii="Times New Roman" w:hAnsi="Times New Roman"/>
          <w:color w:val="0D0D0D" w:themeColor="text1" w:themeTint="F2"/>
          <w:sz w:val="28"/>
        </w:rPr>
        <w:t xml:space="preserve"> для нужд администрации муниципального образования  Шестаковский сельсовет Ташлинского рай</w:t>
      </w:r>
      <w:r w:rsidR="0054250E">
        <w:rPr>
          <w:rFonts w:ascii="Times New Roman" w:hAnsi="Times New Roman"/>
          <w:color w:val="0D0D0D" w:themeColor="text1" w:themeTint="F2"/>
          <w:sz w:val="28"/>
        </w:rPr>
        <w:t>она Оренбургской области на 2023</w:t>
      </w:r>
      <w:r>
        <w:rPr>
          <w:rFonts w:ascii="Times New Roman" w:hAnsi="Times New Roman"/>
          <w:color w:val="0D0D0D" w:themeColor="text1" w:themeTint="F2"/>
          <w:sz w:val="28"/>
        </w:rPr>
        <w:t xml:space="preserve"> финансов</w:t>
      </w:r>
      <w:r w:rsidR="0054250E">
        <w:rPr>
          <w:rFonts w:ascii="Times New Roman" w:hAnsi="Times New Roman"/>
          <w:color w:val="0D0D0D" w:themeColor="text1" w:themeTint="F2"/>
          <w:sz w:val="28"/>
        </w:rPr>
        <w:t>ый год и на плановый период 2024 и 2025</w:t>
      </w:r>
      <w:r>
        <w:rPr>
          <w:rFonts w:ascii="Times New Roman" w:hAnsi="Times New Roman"/>
          <w:color w:val="0D0D0D" w:themeColor="text1" w:themeTint="F2"/>
          <w:sz w:val="28"/>
        </w:rPr>
        <w:t xml:space="preserve"> годов, согласно приложению.</w:t>
      </w:r>
    </w:p>
    <w:p w:rsidR="005B3416" w:rsidRDefault="005B3416" w:rsidP="005B3416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2. Разместить план-график на официальном сайте Единой информационной системы в сфере закупок.</w:t>
      </w:r>
    </w:p>
    <w:p w:rsidR="005B3416" w:rsidRDefault="005B3416" w:rsidP="005B3416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3. Контроль  за исполнением постановления оставляю за собой.</w:t>
      </w:r>
    </w:p>
    <w:p w:rsidR="005B3416" w:rsidRDefault="005B3416" w:rsidP="005B3416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4. Постановление вступает в силу после его обнародования.   </w:t>
      </w:r>
    </w:p>
    <w:p w:rsidR="0059338D" w:rsidRDefault="0059338D" w:rsidP="005B3416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E22E9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4722C8">
        <w:rPr>
          <w:rFonts w:ascii="Times New Roman" w:hAnsi="Times New Roman"/>
          <w:sz w:val="28"/>
        </w:rPr>
        <w:t>администрации</w:t>
      </w:r>
      <w:bookmarkStart w:id="0" w:name="_GoBack"/>
      <w:bookmarkEnd w:id="0"/>
      <w:r w:rsidR="00D912AA">
        <w:rPr>
          <w:rFonts w:ascii="Times New Roman" w:hAnsi="Times New Roman"/>
          <w:sz w:val="28"/>
        </w:rPr>
        <w:t xml:space="preserve">                                                    </w:t>
      </w:r>
      <w:r w:rsidR="006D3EB7">
        <w:rPr>
          <w:rFonts w:ascii="Times New Roman" w:hAnsi="Times New Roman"/>
          <w:sz w:val="28"/>
        </w:rPr>
        <w:t>Р.И.Халитова</w:t>
      </w: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8"/>
        </w:rPr>
      </w:pPr>
    </w:p>
    <w:p w:rsidR="007A41D8" w:rsidRPr="007A41D8" w:rsidRDefault="007A41D8" w:rsidP="007A41D8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A41D8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7A41D8" w:rsidRDefault="007A41D8" w:rsidP="007A41D8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9338D" w:rsidRDefault="0059338D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0"/>
        </w:rPr>
      </w:pPr>
    </w:p>
    <w:p w:rsidR="00C12A30" w:rsidRDefault="00C12A30">
      <w:pPr>
        <w:pStyle w:val="FR1"/>
        <w:tabs>
          <w:tab w:val="left" w:pos="4860"/>
        </w:tabs>
        <w:ind w:right="98"/>
        <w:rPr>
          <w:rFonts w:ascii="Times New Roman" w:hAnsi="Times New Roman"/>
          <w:color w:val="0D0D0D" w:themeColor="text1" w:themeTint="F2"/>
          <w:sz w:val="20"/>
        </w:rPr>
      </w:pPr>
    </w:p>
    <w:p w:rsidR="0059338D" w:rsidRDefault="0059338D">
      <w:pPr>
        <w:rPr>
          <w:color w:val="0D0D0D" w:themeColor="text1" w:themeTint="F2"/>
        </w:rPr>
      </w:pPr>
    </w:p>
    <w:p w:rsidR="0059338D" w:rsidRDefault="0059338D"/>
    <w:p w:rsidR="0059338D" w:rsidRDefault="0059338D"/>
    <w:p w:rsidR="0059338D" w:rsidRDefault="0059338D">
      <w:pPr>
        <w:rPr>
          <w:sz w:val="28"/>
          <w:szCs w:val="28"/>
        </w:rPr>
      </w:pPr>
    </w:p>
    <w:sectPr w:rsidR="0059338D" w:rsidSect="00593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779" w:rsidRDefault="002E3779">
      <w:r>
        <w:separator/>
      </w:r>
    </w:p>
  </w:endnote>
  <w:endnote w:type="continuationSeparator" w:id="1">
    <w:p w:rsidR="002E3779" w:rsidRDefault="002E3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779" w:rsidRDefault="002E3779">
      <w:r>
        <w:separator/>
      </w:r>
    </w:p>
  </w:footnote>
  <w:footnote w:type="continuationSeparator" w:id="1">
    <w:p w:rsidR="002E3779" w:rsidRDefault="002E3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F" w:rsidRDefault="00C27A9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38D"/>
    <w:rsid w:val="000B7ACA"/>
    <w:rsid w:val="0011795F"/>
    <w:rsid w:val="00200DE3"/>
    <w:rsid w:val="00296EF6"/>
    <w:rsid w:val="002E3779"/>
    <w:rsid w:val="003028A2"/>
    <w:rsid w:val="003C44C9"/>
    <w:rsid w:val="003F79C6"/>
    <w:rsid w:val="0041613A"/>
    <w:rsid w:val="004722C8"/>
    <w:rsid w:val="00481746"/>
    <w:rsid w:val="004E58CC"/>
    <w:rsid w:val="005260CF"/>
    <w:rsid w:val="0054250E"/>
    <w:rsid w:val="00567100"/>
    <w:rsid w:val="005838CA"/>
    <w:rsid w:val="0059338D"/>
    <w:rsid w:val="005B3416"/>
    <w:rsid w:val="005E45FF"/>
    <w:rsid w:val="006517A2"/>
    <w:rsid w:val="00687DE0"/>
    <w:rsid w:val="006B678C"/>
    <w:rsid w:val="006D3EB7"/>
    <w:rsid w:val="00763E72"/>
    <w:rsid w:val="007770F2"/>
    <w:rsid w:val="007A41D8"/>
    <w:rsid w:val="009828A8"/>
    <w:rsid w:val="00A30F5E"/>
    <w:rsid w:val="00AC6716"/>
    <w:rsid w:val="00B93B89"/>
    <w:rsid w:val="00C12A30"/>
    <w:rsid w:val="00C27A9F"/>
    <w:rsid w:val="00C877E4"/>
    <w:rsid w:val="00CC17DF"/>
    <w:rsid w:val="00CD2B80"/>
    <w:rsid w:val="00D21648"/>
    <w:rsid w:val="00D2611A"/>
    <w:rsid w:val="00D431C0"/>
    <w:rsid w:val="00D912AA"/>
    <w:rsid w:val="00DD5F00"/>
    <w:rsid w:val="00E16824"/>
    <w:rsid w:val="00E22E9E"/>
    <w:rsid w:val="00E47083"/>
    <w:rsid w:val="00F606B2"/>
    <w:rsid w:val="00F84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33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33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59338D"/>
    <w:rPr>
      <w:color w:val="0000FF"/>
      <w:u w:val="single"/>
    </w:rPr>
  </w:style>
  <w:style w:type="paragraph" w:customStyle="1" w:styleId="FR1">
    <w:name w:val="FR1"/>
    <w:rsid w:val="0059338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rsid w:val="0059338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</w:rPr>
  </w:style>
  <w:style w:type="character" w:customStyle="1" w:styleId="a5">
    <w:name w:val="Основной текст Знак"/>
    <w:basedOn w:val="a0"/>
    <w:link w:val="a4"/>
    <w:rsid w:val="0059338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33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338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933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33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933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33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59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7A41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пу</cp:lastModifiedBy>
  <cp:revision>4</cp:revision>
  <cp:lastPrinted>2022-12-30T06:05:00Z</cp:lastPrinted>
  <dcterms:created xsi:type="dcterms:W3CDTF">2022-12-23T05:02:00Z</dcterms:created>
  <dcterms:modified xsi:type="dcterms:W3CDTF">2022-12-30T06:05:00Z</dcterms:modified>
</cp:coreProperties>
</file>